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6B7" w:rsidRPr="00520E41" w:rsidRDefault="00520E41" w:rsidP="00520E41">
      <w:pPr>
        <w:pBdr>
          <w:bottom w:val="single" w:sz="4" w:space="1" w:color="auto"/>
        </w:pBdr>
        <w:jc w:val="center"/>
        <w:rPr>
          <w:rFonts w:cs="Segoe UI"/>
          <w:b/>
        </w:rPr>
      </w:pPr>
      <w:bookmarkStart w:id="0" w:name="_GoBack"/>
      <w:bookmarkEnd w:id="0"/>
      <w:r>
        <w:rPr>
          <w:rFonts w:cs="Segoe UI"/>
          <w:b/>
        </w:rPr>
        <w:t>Financial Control Procedures - Nicaragua</w:t>
      </w:r>
    </w:p>
    <w:p w:rsidR="00895C65" w:rsidRPr="005175A1" w:rsidRDefault="00895C65" w:rsidP="00895C65">
      <w:pPr>
        <w:tabs>
          <w:tab w:val="left" w:pos="-720"/>
        </w:tabs>
        <w:suppressAutoHyphens/>
        <w:spacing w:after="0" w:line="240" w:lineRule="auto"/>
        <w:rPr>
          <w:b/>
          <w:szCs w:val="24"/>
        </w:rPr>
      </w:pPr>
      <w:r w:rsidRPr="005175A1">
        <w:rPr>
          <w:b/>
          <w:szCs w:val="24"/>
        </w:rPr>
        <w:t xml:space="preserve">PURPOSE:  </w:t>
      </w:r>
    </w:p>
    <w:p w:rsidR="00895C65" w:rsidRPr="005175A1" w:rsidRDefault="00895C65" w:rsidP="00895C65">
      <w:pPr>
        <w:tabs>
          <w:tab w:val="left" w:pos="-720"/>
        </w:tabs>
        <w:suppressAutoHyphens/>
        <w:spacing w:after="0" w:line="240" w:lineRule="auto"/>
        <w:rPr>
          <w:szCs w:val="24"/>
        </w:rPr>
      </w:pPr>
      <w:r w:rsidRPr="005175A1">
        <w:rPr>
          <w:szCs w:val="24"/>
        </w:rPr>
        <w:t xml:space="preserve">To provide </w:t>
      </w:r>
      <w:r>
        <w:rPr>
          <w:szCs w:val="24"/>
        </w:rPr>
        <w:t xml:space="preserve">direction </w:t>
      </w:r>
      <w:r w:rsidRPr="005175A1">
        <w:rPr>
          <w:szCs w:val="24"/>
        </w:rPr>
        <w:t>on financial policies and procedures for the</w:t>
      </w:r>
      <w:r>
        <w:rPr>
          <w:szCs w:val="24"/>
        </w:rPr>
        <w:t xml:space="preserve"> Nicaragua site location</w:t>
      </w:r>
      <w:r w:rsidRPr="005175A1">
        <w:rPr>
          <w:szCs w:val="24"/>
        </w:rPr>
        <w:t>.</w:t>
      </w:r>
    </w:p>
    <w:p w:rsidR="00895C65" w:rsidRDefault="00895C65" w:rsidP="00895C65">
      <w:pPr>
        <w:tabs>
          <w:tab w:val="left" w:pos="-720"/>
        </w:tabs>
        <w:suppressAutoHyphens/>
        <w:spacing w:after="0" w:line="240" w:lineRule="auto"/>
        <w:rPr>
          <w:b/>
          <w:szCs w:val="24"/>
        </w:rPr>
      </w:pPr>
    </w:p>
    <w:p w:rsidR="00895C65" w:rsidRDefault="00895C65" w:rsidP="00895C65">
      <w:pPr>
        <w:tabs>
          <w:tab w:val="left" w:pos="-720"/>
        </w:tabs>
        <w:suppressAutoHyphens/>
        <w:spacing w:after="0" w:line="240" w:lineRule="auto"/>
        <w:rPr>
          <w:szCs w:val="24"/>
        </w:rPr>
      </w:pPr>
      <w:r w:rsidRPr="008A5150">
        <w:rPr>
          <w:b/>
          <w:szCs w:val="24"/>
        </w:rPr>
        <w:t>EFFECTIVE</w:t>
      </w:r>
      <w:r>
        <w:rPr>
          <w:szCs w:val="24"/>
        </w:rPr>
        <w:t>: 03/01/2012</w:t>
      </w:r>
    </w:p>
    <w:p w:rsidR="00895C65" w:rsidRDefault="00895C65" w:rsidP="00895C65">
      <w:pPr>
        <w:tabs>
          <w:tab w:val="left" w:pos="-720"/>
        </w:tabs>
        <w:suppressAutoHyphens/>
        <w:spacing w:after="0" w:line="240" w:lineRule="auto"/>
        <w:rPr>
          <w:b/>
          <w:szCs w:val="24"/>
        </w:rPr>
      </w:pPr>
    </w:p>
    <w:p w:rsidR="00895C65" w:rsidRDefault="00895C65" w:rsidP="00895C65">
      <w:pPr>
        <w:tabs>
          <w:tab w:val="left" w:pos="-720"/>
        </w:tabs>
        <w:suppressAutoHyphens/>
        <w:spacing w:after="0" w:line="240" w:lineRule="auto"/>
        <w:rPr>
          <w:szCs w:val="24"/>
        </w:rPr>
      </w:pPr>
      <w:r w:rsidRPr="008A5150">
        <w:rPr>
          <w:b/>
          <w:szCs w:val="24"/>
        </w:rPr>
        <w:t>RESPONSIBLE FOR ANNUAL UPDATES</w:t>
      </w:r>
      <w:r>
        <w:rPr>
          <w:szCs w:val="24"/>
        </w:rPr>
        <w:t>: Nicaragua Site Director (with approval from CGE Director and Senior Accountant)</w:t>
      </w:r>
    </w:p>
    <w:p w:rsidR="00895C65" w:rsidRDefault="00895C65" w:rsidP="00895C65">
      <w:pPr>
        <w:tabs>
          <w:tab w:val="left" w:pos="-720"/>
        </w:tabs>
        <w:suppressAutoHyphens/>
        <w:spacing w:after="0" w:line="240" w:lineRule="auto"/>
        <w:rPr>
          <w:b/>
          <w:szCs w:val="24"/>
        </w:rPr>
      </w:pPr>
    </w:p>
    <w:p w:rsidR="00895C65" w:rsidRPr="005175A1" w:rsidRDefault="00895C65" w:rsidP="00895C65">
      <w:pPr>
        <w:tabs>
          <w:tab w:val="left" w:pos="-720"/>
        </w:tabs>
        <w:suppressAutoHyphens/>
        <w:spacing w:after="0" w:line="240" w:lineRule="auto"/>
        <w:rPr>
          <w:b/>
          <w:szCs w:val="24"/>
        </w:rPr>
      </w:pPr>
      <w:r w:rsidRPr="005175A1">
        <w:rPr>
          <w:b/>
          <w:szCs w:val="24"/>
        </w:rPr>
        <w:t>POLICIES</w:t>
      </w:r>
      <w:r>
        <w:rPr>
          <w:b/>
          <w:szCs w:val="24"/>
        </w:rPr>
        <w:t xml:space="preserve"> AND PROCEDURES</w:t>
      </w:r>
      <w:r w:rsidRPr="005175A1">
        <w:rPr>
          <w:b/>
          <w:szCs w:val="24"/>
        </w:rPr>
        <w:t xml:space="preserve">:  </w:t>
      </w:r>
    </w:p>
    <w:p w:rsidR="00895C65" w:rsidRDefault="00895C65" w:rsidP="005F2AA4">
      <w:pPr>
        <w:pStyle w:val="ListParagraph"/>
        <w:rPr>
          <w:rFonts w:cs="Segoe UI"/>
          <w:b/>
        </w:rPr>
      </w:pPr>
    </w:p>
    <w:p w:rsidR="00520E41" w:rsidRDefault="0029550A" w:rsidP="005F2AA4">
      <w:pPr>
        <w:pStyle w:val="ListParagraph"/>
        <w:rPr>
          <w:rFonts w:cs="Segoe UI"/>
          <w:b/>
        </w:rPr>
      </w:pPr>
      <w:r w:rsidRPr="00520E41">
        <w:rPr>
          <w:rFonts w:cs="Segoe UI"/>
          <w:b/>
        </w:rPr>
        <w:t xml:space="preserve">Bank Accounts: </w:t>
      </w:r>
    </w:p>
    <w:p w:rsidR="0029550A" w:rsidRPr="00520E41" w:rsidRDefault="0029550A" w:rsidP="00520E41">
      <w:pPr>
        <w:pStyle w:val="ListParagraph"/>
        <w:ind w:left="1440"/>
        <w:rPr>
          <w:rFonts w:cs="Segoe UI"/>
          <w:b/>
        </w:rPr>
      </w:pPr>
      <w:r w:rsidRPr="00520E41">
        <w:rPr>
          <w:rFonts w:cs="Segoe UI"/>
        </w:rPr>
        <w:t>Only Directors are authorized to sign bank withdrawals. Bank wit</w:t>
      </w:r>
      <w:r w:rsidR="003C4341" w:rsidRPr="00520E41">
        <w:rPr>
          <w:rFonts w:cs="Segoe UI"/>
        </w:rPr>
        <w:t>hdrawals are done by</w:t>
      </w:r>
      <w:r w:rsidR="00520E41">
        <w:rPr>
          <w:rFonts w:cs="Segoe UI"/>
        </w:rPr>
        <w:t xml:space="preserve"> a</w:t>
      </w:r>
      <w:r w:rsidR="003C4341" w:rsidRPr="00520E41">
        <w:rPr>
          <w:rFonts w:cs="Segoe UI"/>
        </w:rPr>
        <w:t xml:space="preserve"> driver or </w:t>
      </w:r>
      <w:r w:rsidR="00520E41">
        <w:rPr>
          <w:rFonts w:cs="Segoe UI"/>
        </w:rPr>
        <w:t>Director</w:t>
      </w:r>
      <w:r w:rsidRPr="00520E41">
        <w:rPr>
          <w:rFonts w:cs="Segoe UI"/>
        </w:rPr>
        <w:t xml:space="preserve"> and signatures of both</w:t>
      </w:r>
      <w:r w:rsidR="003C4341" w:rsidRPr="00520E41">
        <w:rPr>
          <w:rFonts w:cs="Segoe UI"/>
        </w:rPr>
        <w:t xml:space="preserve"> </w:t>
      </w:r>
      <w:r w:rsidR="00520E41">
        <w:rPr>
          <w:rFonts w:cs="Segoe UI"/>
        </w:rPr>
        <w:t>the driver and one of the Directors</w:t>
      </w:r>
      <w:r w:rsidRPr="00520E41">
        <w:rPr>
          <w:rFonts w:cs="Segoe UI"/>
        </w:rPr>
        <w:t xml:space="preserve"> are required. Cash is counted at the bank and then again upon arrival at CGE office and put into safe. </w:t>
      </w:r>
    </w:p>
    <w:p w:rsidR="003C4341" w:rsidRPr="00520E41" w:rsidRDefault="003C4341" w:rsidP="003C4341">
      <w:pPr>
        <w:pStyle w:val="ListParagraph"/>
        <w:rPr>
          <w:rFonts w:cs="Segoe UI"/>
          <w:b/>
        </w:rPr>
      </w:pPr>
    </w:p>
    <w:p w:rsidR="000566B7" w:rsidRPr="00520E41" w:rsidRDefault="000566B7" w:rsidP="005F2AA4">
      <w:pPr>
        <w:pStyle w:val="ListParagraph"/>
        <w:rPr>
          <w:rFonts w:cs="Segoe UI"/>
          <w:b/>
        </w:rPr>
      </w:pPr>
      <w:r w:rsidRPr="00520E41">
        <w:rPr>
          <w:rFonts w:cs="Segoe UI"/>
          <w:b/>
        </w:rPr>
        <w:t>Petty Cash:</w:t>
      </w:r>
    </w:p>
    <w:p w:rsidR="000566B7" w:rsidRPr="00520E41" w:rsidRDefault="0029550A" w:rsidP="000566B7">
      <w:pPr>
        <w:pStyle w:val="ListParagraph"/>
        <w:numPr>
          <w:ilvl w:val="1"/>
          <w:numId w:val="1"/>
        </w:numPr>
        <w:rPr>
          <w:rFonts w:cs="Segoe UI"/>
        </w:rPr>
      </w:pPr>
      <w:r w:rsidRPr="00520E41">
        <w:rPr>
          <w:rFonts w:cs="Segoe UI"/>
        </w:rPr>
        <w:t xml:space="preserve">Withdrawal of petty cash is requisitioned by </w:t>
      </w:r>
      <w:r w:rsidR="00520E41">
        <w:rPr>
          <w:rFonts w:cs="Segoe UI"/>
        </w:rPr>
        <w:t xml:space="preserve">the </w:t>
      </w:r>
      <w:r w:rsidRPr="00520E41">
        <w:rPr>
          <w:rFonts w:cs="Segoe UI"/>
        </w:rPr>
        <w:t>driver and program staff</w:t>
      </w:r>
      <w:r w:rsidR="00520E41">
        <w:rPr>
          <w:rFonts w:cs="Segoe UI"/>
        </w:rPr>
        <w:t xml:space="preserve">. </w:t>
      </w:r>
      <w:r w:rsidR="00C71E36">
        <w:rPr>
          <w:rFonts w:cs="Segoe UI"/>
        </w:rPr>
        <w:t>The d</w:t>
      </w:r>
      <w:r w:rsidR="00520E41">
        <w:rPr>
          <w:rFonts w:cs="Segoe UI"/>
        </w:rPr>
        <w:t xml:space="preserve">river and program staff </w:t>
      </w:r>
      <w:r w:rsidR="005D09F1" w:rsidRPr="00520E41">
        <w:rPr>
          <w:rFonts w:cs="Segoe UI"/>
        </w:rPr>
        <w:t>sign</w:t>
      </w:r>
      <w:r w:rsidRPr="00520E41">
        <w:rPr>
          <w:rFonts w:cs="Segoe UI"/>
        </w:rPr>
        <w:t xml:space="preserve"> a withdrawal slip and each withdrawal slip is </w:t>
      </w:r>
      <w:r w:rsidR="00520E41">
        <w:rPr>
          <w:rFonts w:cs="Segoe UI"/>
        </w:rPr>
        <w:t xml:space="preserve">signed by one of the Directors. The cash is used for </w:t>
      </w:r>
      <w:r w:rsidRPr="00520E41">
        <w:rPr>
          <w:rFonts w:cs="Segoe UI"/>
        </w:rPr>
        <w:t>payments of bills, food</w:t>
      </w:r>
      <w:r w:rsidR="00520E41">
        <w:rPr>
          <w:rFonts w:cs="Segoe UI"/>
        </w:rPr>
        <w:t>,</w:t>
      </w:r>
      <w:r w:rsidRPr="00520E41">
        <w:rPr>
          <w:rFonts w:cs="Segoe UI"/>
        </w:rPr>
        <w:t xml:space="preserve"> or for program expenses </w:t>
      </w:r>
      <w:r w:rsidR="00AB6A4D">
        <w:rPr>
          <w:rFonts w:cs="Segoe UI"/>
        </w:rPr>
        <w:t xml:space="preserve">related to </w:t>
      </w:r>
      <w:r w:rsidRPr="00520E41">
        <w:rPr>
          <w:rFonts w:cs="Segoe UI"/>
        </w:rPr>
        <w:t xml:space="preserve">a travel seminar.  </w:t>
      </w:r>
      <w:r w:rsidR="000566B7" w:rsidRPr="00520E41">
        <w:rPr>
          <w:rFonts w:cs="Segoe UI"/>
        </w:rPr>
        <w:t xml:space="preserve"> </w:t>
      </w:r>
    </w:p>
    <w:p w:rsidR="005D09F1" w:rsidRPr="00520E41" w:rsidRDefault="000566B7" w:rsidP="000566B7">
      <w:pPr>
        <w:pStyle w:val="ListParagraph"/>
        <w:numPr>
          <w:ilvl w:val="1"/>
          <w:numId w:val="1"/>
        </w:numPr>
        <w:rPr>
          <w:rFonts w:cs="Segoe UI"/>
        </w:rPr>
      </w:pPr>
      <w:r w:rsidRPr="00520E41">
        <w:rPr>
          <w:rFonts w:cs="Segoe UI"/>
        </w:rPr>
        <w:t xml:space="preserve">The </w:t>
      </w:r>
      <w:r w:rsidR="00520E41">
        <w:rPr>
          <w:rFonts w:cs="Segoe UI"/>
        </w:rPr>
        <w:t>driver collects receipts for all</w:t>
      </w:r>
      <w:r w:rsidR="005D09F1" w:rsidRPr="00520E41">
        <w:rPr>
          <w:rFonts w:cs="Segoe UI"/>
        </w:rPr>
        <w:t xml:space="preserve"> expenditure</w:t>
      </w:r>
      <w:r w:rsidR="00520E41">
        <w:rPr>
          <w:rFonts w:cs="Segoe UI"/>
        </w:rPr>
        <w:t>s</w:t>
      </w:r>
      <w:r w:rsidR="005D09F1" w:rsidRPr="00520E41">
        <w:rPr>
          <w:rFonts w:cs="Segoe UI"/>
        </w:rPr>
        <w:t xml:space="preserve"> and lists </w:t>
      </w:r>
      <w:r w:rsidR="00520E41">
        <w:rPr>
          <w:rFonts w:cs="Segoe UI"/>
        </w:rPr>
        <w:t>them</w:t>
      </w:r>
      <w:r w:rsidR="005D09F1" w:rsidRPr="00520E41">
        <w:rPr>
          <w:rFonts w:cs="Segoe UI"/>
        </w:rPr>
        <w:t xml:space="preserve"> on</w:t>
      </w:r>
      <w:r w:rsidR="00520E41">
        <w:rPr>
          <w:rFonts w:cs="Segoe UI"/>
        </w:rPr>
        <w:t xml:space="preserve"> the</w:t>
      </w:r>
      <w:r w:rsidR="005D09F1" w:rsidRPr="00520E41">
        <w:rPr>
          <w:rFonts w:cs="Segoe UI"/>
        </w:rPr>
        <w:t xml:space="preserve"> w</w:t>
      </w:r>
      <w:r w:rsidR="00520E41">
        <w:rPr>
          <w:rFonts w:cs="Segoe UI"/>
        </w:rPr>
        <w:t xml:space="preserve">ithdrawal document. He submits </w:t>
      </w:r>
      <w:r w:rsidR="005D09F1" w:rsidRPr="00520E41">
        <w:rPr>
          <w:rFonts w:cs="Segoe UI"/>
        </w:rPr>
        <w:t xml:space="preserve">all receipts </w:t>
      </w:r>
      <w:r w:rsidR="00AB6A4D">
        <w:rPr>
          <w:rFonts w:cs="Segoe UI"/>
        </w:rPr>
        <w:t xml:space="preserve">to the accountant </w:t>
      </w:r>
      <w:r w:rsidR="005D09F1" w:rsidRPr="00520E41">
        <w:rPr>
          <w:rFonts w:cs="Segoe UI"/>
        </w:rPr>
        <w:t xml:space="preserve">and returns </w:t>
      </w:r>
      <w:r w:rsidR="00520E41">
        <w:rPr>
          <w:rFonts w:cs="Segoe UI"/>
        </w:rPr>
        <w:t xml:space="preserve">the </w:t>
      </w:r>
      <w:r w:rsidR="005D09F1" w:rsidRPr="00520E41">
        <w:rPr>
          <w:rFonts w:cs="Segoe UI"/>
        </w:rPr>
        <w:t>unspent cash</w:t>
      </w:r>
      <w:r w:rsidR="00520E41">
        <w:rPr>
          <w:rFonts w:cs="Segoe UI"/>
        </w:rPr>
        <w:t>. The cash is</w:t>
      </w:r>
      <w:r w:rsidR="005D09F1" w:rsidRPr="00520E41">
        <w:rPr>
          <w:rFonts w:cs="Segoe UI"/>
        </w:rPr>
        <w:t xml:space="preserve"> counted by</w:t>
      </w:r>
      <w:r w:rsidR="00520E41">
        <w:rPr>
          <w:rFonts w:cs="Segoe UI"/>
        </w:rPr>
        <w:t xml:space="preserve"> </w:t>
      </w:r>
      <w:r w:rsidR="003C4341" w:rsidRPr="00520E41">
        <w:rPr>
          <w:rFonts w:cs="Segoe UI"/>
        </w:rPr>
        <w:t>one of the Directors and retu</w:t>
      </w:r>
      <w:r w:rsidR="005D09F1" w:rsidRPr="00520E41">
        <w:rPr>
          <w:rFonts w:cs="Segoe UI"/>
        </w:rPr>
        <w:t>r</w:t>
      </w:r>
      <w:r w:rsidR="003C4341" w:rsidRPr="00520E41">
        <w:rPr>
          <w:rFonts w:cs="Segoe UI"/>
        </w:rPr>
        <w:t>n</w:t>
      </w:r>
      <w:r w:rsidR="005D09F1" w:rsidRPr="00520E41">
        <w:rPr>
          <w:rFonts w:cs="Segoe UI"/>
        </w:rPr>
        <w:t xml:space="preserve">ed </w:t>
      </w:r>
      <w:r w:rsidR="00520E41">
        <w:rPr>
          <w:rFonts w:cs="Segoe UI"/>
        </w:rPr>
        <w:t xml:space="preserve">to </w:t>
      </w:r>
      <w:r w:rsidR="005D09F1" w:rsidRPr="00520E41">
        <w:rPr>
          <w:rFonts w:cs="Segoe UI"/>
        </w:rPr>
        <w:t xml:space="preserve">either </w:t>
      </w:r>
      <w:r w:rsidR="00520E41">
        <w:rPr>
          <w:rFonts w:cs="Segoe UI"/>
        </w:rPr>
        <w:t>t</w:t>
      </w:r>
      <w:r w:rsidR="005D09F1" w:rsidRPr="00520E41">
        <w:rPr>
          <w:rFonts w:cs="Segoe UI"/>
        </w:rPr>
        <w:t xml:space="preserve">he cordoba </w:t>
      </w:r>
      <w:r w:rsidR="00520E41">
        <w:rPr>
          <w:rFonts w:cs="Segoe UI"/>
        </w:rPr>
        <w:t xml:space="preserve">or US dollar </w:t>
      </w:r>
      <w:r w:rsidR="005D09F1" w:rsidRPr="00520E41">
        <w:rPr>
          <w:rFonts w:cs="Segoe UI"/>
        </w:rPr>
        <w:t xml:space="preserve">safe. </w:t>
      </w:r>
      <w:r w:rsidR="00520E41">
        <w:rPr>
          <w:rFonts w:cs="Segoe UI"/>
        </w:rPr>
        <w:t>The d</w:t>
      </w:r>
      <w:r w:rsidR="005D09F1" w:rsidRPr="00520E41">
        <w:rPr>
          <w:rFonts w:cs="Segoe UI"/>
        </w:rPr>
        <w:t>river also changes dollars to cordobas by requisitioning dollars through a withdrawal slip signed by one of the Directors.  The cash is counted and put into safe.</w:t>
      </w:r>
    </w:p>
    <w:p w:rsidR="000566B7" w:rsidRPr="00520E41" w:rsidRDefault="000566B7" w:rsidP="000566B7">
      <w:pPr>
        <w:pStyle w:val="ListParagraph"/>
        <w:numPr>
          <w:ilvl w:val="1"/>
          <w:numId w:val="1"/>
        </w:numPr>
        <w:rPr>
          <w:rFonts w:cs="Segoe UI"/>
        </w:rPr>
      </w:pPr>
      <w:r w:rsidRPr="00520E41">
        <w:rPr>
          <w:rFonts w:cs="Segoe UI"/>
        </w:rPr>
        <w:t>Individuals keeping petty cash</w:t>
      </w:r>
      <w:r w:rsidR="005D09F1" w:rsidRPr="00520E41">
        <w:rPr>
          <w:rFonts w:cs="Segoe UI"/>
        </w:rPr>
        <w:t>, program staff driver or food service staff</w:t>
      </w:r>
      <w:r w:rsidR="00AB6A4D">
        <w:rPr>
          <w:rFonts w:cs="Segoe UI"/>
        </w:rPr>
        <w:t>,</w:t>
      </w:r>
      <w:r w:rsidR="005D09F1" w:rsidRPr="00520E41">
        <w:rPr>
          <w:rFonts w:cs="Segoe UI"/>
        </w:rPr>
        <w:t xml:space="preserve"> </w:t>
      </w:r>
      <w:r w:rsidRPr="00520E41">
        <w:rPr>
          <w:rFonts w:cs="Segoe UI"/>
        </w:rPr>
        <w:t>will make sure that all receipts are signed by recipients</w:t>
      </w:r>
      <w:r w:rsidR="00AB6A4D">
        <w:rPr>
          <w:rFonts w:cs="Segoe UI"/>
        </w:rPr>
        <w:t xml:space="preserve">. This includes a </w:t>
      </w:r>
      <w:r w:rsidRPr="00520E41">
        <w:rPr>
          <w:rFonts w:cs="Segoe UI"/>
        </w:rPr>
        <w:t>full name and signature (unless the receipt is issued by a formal retailer which prints receipts with their name</w:t>
      </w:r>
      <w:r w:rsidR="005D09F1" w:rsidRPr="00520E41">
        <w:rPr>
          <w:rFonts w:cs="Segoe UI"/>
        </w:rPr>
        <w:t>)</w:t>
      </w:r>
      <w:r w:rsidR="00AB6A4D">
        <w:rPr>
          <w:rFonts w:cs="Segoe UI"/>
        </w:rPr>
        <w:t>.</w:t>
      </w:r>
      <w:r w:rsidRPr="00520E41">
        <w:rPr>
          <w:rFonts w:cs="Segoe UI"/>
        </w:rPr>
        <w:t xml:space="preserve"> </w:t>
      </w:r>
    </w:p>
    <w:p w:rsidR="000566B7" w:rsidRPr="00520E41" w:rsidRDefault="000566B7" w:rsidP="000566B7">
      <w:pPr>
        <w:pStyle w:val="ListParagraph"/>
        <w:numPr>
          <w:ilvl w:val="1"/>
          <w:numId w:val="1"/>
        </w:numPr>
        <w:rPr>
          <w:rFonts w:cs="Segoe UI"/>
        </w:rPr>
      </w:pPr>
      <w:r w:rsidRPr="00520E41">
        <w:rPr>
          <w:rFonts w:cs="Segoe UI"/>
        </w:rPr>
        <w:t>During the reconciliation, the accountant will make sure that all receipts are signed by relevant persons</w:t>
      </w:r>
      <w:r w:rsidR="000C0AF6" w:rsidRPr="00520E41">
        <w:rPr>
          <w:rFonts w:cs="Segoe UI"/>
        </w:rPr>
        <w:t xml:space="preserve">. </w:t>
      </w:r>
    </w:p>
    <w:p w:rsidR="000C0AF6" w:rsidRPr="00520E41" w:rsidRDefault="000C0AF6" w:rsidP="000C0AF6">
      <w:pPr>
        <w:pStyle w:val="ListParagraph"/>
        <w:ind w:left="1440"/>
        <w:rPr>
          <w:rFonts w:cs="Segoe UI"/>
        </w:rPr>
      </w:pPr>
    </w:p>
    <w:p w:rsidR="000566B7" w:rsidRPr="00520E41" w:rsidRDefault="000566B7" w:rsidP="005F2AA4">
      <w:pPr>
        <w:pStyle w:val="ListParagraph"/>
        <w:rPr>
          <w:rFonts w:cs="Segoe UI"/>
          <w:b/>
        </w:rPr>
      </w:pPr>
      <w:r w:rsidRPr="00520E41">
        <w:rPr>
          <w:rFonts w:cs="Segoe UI"/>
          <w:b/>
        </w:rPr>
        <w:t xml:space="preserve">Honorarium </w:t>
      </w:r>
    </w:p>
    <w:p w:rsidR="000C0AF6" w:rsidRPr="00520E41" w:rsidRDefault="003C4341" w:rsidP="005F2AA4">
      <w:pPr>
        <w:pStyle w:val="ListParagraph"/>
        <w:numPr>
          <w:ilvl w:val="0"/>
          <w:numId w:val="2"/>
        </w:numPr>
        <w:rPr>
          <w:rFonts w:cs="Segoe UI"/>
        </w:rPr>
      </w:pPr>
      <w:r w:rsidRPr="00520E41">
        <w:rPr>
          <w:rFonts w:cs="Segoe UI"/>
        </w:rPr>
        <w:t>For the semester program</w:t>
      </w:r>
      <w:r w:rsidR="00AB6A4D">
        <w:rPr>
          <w:rFonts w:cs="Segoe UI"/>
        </w:rPr>
        <w:t>,</w:t>
      </w:r>
      <w:r w:rsidRPr="00520E41">
        <w:rPr>
          <w:rFonts w:cs="Segoe UI"/>
        </w:rPr>
        <w:t xml:space="preserve"> e</w:t>
      </w:r>
      <w:r w:rsidR="000C0AF6" w:rsidRPr="00520E41">
        <w:rPr>
          <w:rFonts w:cs="Segoe UI"/>
        </w:rPr>
        <w:t xml:space="preserve">ach instructor submits a withdrawal for a total of honoraria of the week and the withdrawal slip is signed by the instructor and the Director. </w:t>
      </w:r>
    </w:p>
    <w:p w:rsidR="000566B7" w:rsidRPr="00520E41" w:rsidRDefault="000C0AF6" w:rsidP="005F2AA4">
      <w:pPr>
        <w:pStyle w:val="ListParagraph"/>
        <w:numPr>
          <w:ilvl w:val="0"/>
          <w:numId w:val="2"/>
        </w:numPr>
        <w:rPr>
          <w:rFonts w:cs="Segoe UI"/>
        </w:rPr>
      </w:pPr>
      <w:r w:rsidRPr="00520E41">
        <w:rPr>
          <w:rFonts w:cs="Segoe UI"/>
        </w:rPr>
        <w:t>Recipients of honoraria must sign a form with his/her name date</w:t>
      </w:r>
      <w:r w:rsidR="00AB6A4D">
        <w:rPr>
          <w:rFonts w:cs="Segoe UI"/>
        </w:rPr>
        <w:t xml:space="preserve"> and amount.</w:t>
      </w:r>
      <w:r w:rsidR="003C4341" w:rsidRPr="00520E41">
        <w:rPr>
          <w:rFonts w:cs="Segoe UI"/>
        </w:rPr>
        <w:t xml:space="preserve"> The honoraria </w:t>
      </w:r>
      <w:r w:rsidRPr="00520E41">
        <w:rPr>
          <w:rFonts w:cs="Segoe UI"/>
        </w:rPr>
        <w:t xml:space="preserve">are submitted to </w:t>
      </w:r>
      <w:r w:rsidR="003C4341" w:rsidRPr="00520E41">
        <w:rPr>
          <w:rFonts w:cs="Segoe UI"/>
        </w:rPr>
        <w:t xml:space="preserve">files and submitted to </w:t>
      </w:r>
      <w:r w:rsidR="00AB6A4D">
        <w:rPr>
          <w:rFonts w:cs="Segoe UI"/>
        </w:rPr>
        <w:t xml:space="preserve">the </w:t>
      </w:r>
      <w:r w:rsidRPr="00520E41">
        <w:rPr>
          <w:rFonts w:cs="Segoe UI"/>
        </w:rPr>
        <w:t>account</w:t>
      </w:r>
      <w:r w:rsidR="003C4341" w:rsidRPr="00520E41">
        <w:rPr>
          <w:rFonts w:cs="Segoe UI"/>
        </w:rPr>
        <w:t>ant</w:t>
      </w:r>
      <w:r w:rsidRPr="00520E41">
        <w:rPr>
          <w:rFonts w:cs="Segoe UI"/>
        </w:rPr>
        <w:t xml:space="preserve"> with all</w:t>
      </w:r>
      <w:r w:rsidR="00AB6A4D">
        <w:rPr>
          <w:rFonts w:cs="Segoe UI"/>
        </w:rPr>
        <w:t xml:space="preserve"> of the expenditures of the week</w:t>
      </w:r>
      <w:r w:rsidRPr="00520E41">
        <w:rPr>
          <w:rFonts w:cs="Segoe UI"/>
        </w:rPr>
        <w:t>.</w:t>
      </w:r>
    </w:p>
    <w:p w:rsidR="003C4341" w:rsidRPr="00520E41" w:rsidRDefault="003C4341" w:rsidP="005F2AA4">
      <w:pPr>
        <w:pStyle w:val="ListParagraph"/>
        <w:numPr>
          <w:ilvl w:val="0"/>
          <w:numId w:val="2"/>
        </w:numPr>
        <w:rPr>
          <w:rFonts w:cs="Segoe UI"/>
        </w:rPr>
      </w:pPr>
      <w:r w:rsidRPr="00520E41">
        <w:rPr>
          <w:rFonts w:cs="Segoe UI"/>
        </w:rPr>
        <w:t>Honoraria for travel seminars are detailed in each travel seminar expe</w:t>
      </w:r>
      <w:r w:rsidR="006347CF" w:rsidRPr="00520E41">
        <w:rPr>
          <w:rFonts w:cs="Segoe UI"/>
        </w:rPr>
        <w:t xml:space="preserve">nse </w:t>
      </w:r>
      <w:r w:rsidR="00AB6A4D">
        <w:rPr>
          <w:rFonts w:cs="Segoe UI"/>
        </w:rPr>
        <w:t>report</w:t>
      </w:r>
      <w:r w:rsidR="000D18E8" w:rsidRPr="00520E41">
        <w:rPr>
          <w:rFonts w:cs="Segoe UI"/>
        </w:rPr>
        <w:t>.</w:t>
      </w:r>
    </w:p>
    <w:p w:rsidR="000D18E8" w:rsidRPr="00520E41" w:rsidRDefault="000D18E8" w:rsidP="000D18E8">
      <w:pPr>
        <w:pStyle w:val="ListParagraph"/>
        <w:ind w:left="1440"/>
        <w:rPr>
          <w:rFonts w:cs="Segoe UI"/>
        </w:rPr>
      </w:pPr>
    </w:p>
    <w:p w:rsidR="00AA7D5C" w:rsidRPr="00520E41" w:rsidRDefault="002A3A74" w:rsidP="005F2AA4">
      <w:pPr>
        <w:pStyle w:val="ListParagraph"/>
        <w:rPr>
          <w:rFonts w:cs="Segoe UI"/>
          <w:b/>
        </w:rPr>
      </w:pPr>
      <w:r w:rsidRPr="00520E41">
        <w:rPr>
          <w:rFonts w:cs="Segoe UI"/>
          <w:b/>
        </w:rPr>
        <w:t>Cash Advances for Travel</w:t>
      </w:r>
    </w:p>
    <w:p w:rsidR="00BE7EFB" w:rsidRDefault="00BE7EFB" w:rsidP="005F2AA4">
      <w:pPr>
        <w:pStyle w:val="ListParagraph"/>
        <w:numPr>
          <w:ilvl w:val="0"/>
          <w:numId w:val="4"/>
        </w:numPr>
        <w:rPr>
          <w:rFonts w:cs="Segoe UI"/>
        </w:rPr>
      </w:pPr>
      <w:r>
        <w:rPr>
          <w:rFonts w:cs="Segoe UI"/>
        </w:rPr>
        <w:t>Cash advances are requested by the Program Coordinator for each travel seminar.  A withdrawal form is signed by both the Director and the Program Coordinator.</w:t>
      </w:r>
    </w:p>
    <w:p w:rsidR="00AA7D5C" w:rsidRPr="00520E41" w:rsidRDefault="002A3A74" w:rsidP="005F2AA4">
      <w:pPr>
        <w:pStyle w:val="ListParagraph"/>
        <w:numPr>
          <w:ilvl w:val="0"/>
          <w:numId w:val="4"/>
        </w:numPr>
        <w:rPr>
          <w:rFonts w:cs="Segoe UI"/>
        </w:rPr>
      </w:pPr>
      <w:r w:rsidRPr="00520E41">
        <w:rPr>
          <w:rFonts w:cs="Segoe UI"/>
        </w:rPr>
        <w:t>Program coordinators</w:t>
      </w:r>
      <w:r w:rsidR="00DF3467" w:rsidRPr="00DF3467">
        <w:rPr>
          <w:rFonts w:cs="Segoe UI"/>
        </w:rPr>
        <w:t xml:space="preserve"> </w:t>
      </w:r>
      <w:r w:rsidR="00DF3467" w:rsidRPr="00520E41">
        <w:rPr>
          <w:rFonts w:cs="Segoe UI"/>
        </w:rPr>
        <w:t xml:space="preserve">complete an itemized expense report and submit receipts to the accountant </w:t>
      </w:r>
      <w:r w:rsidR="00DF3467">
        <w:rPr>
          <w:rFonts w:cs="Segoe UI"/>
        </w:rPr>
        <w:t>after each travel component of a short-term travel seminar or academic program</w:t>
      </w:r>
      <w:r w:rsidRPr="00520E41">
        <w:rPr>
          <w:rFonts w:cs="Segoe UI"/>
        </w:rPr>
        <w:t xml:space="preserve">. Once </w:t>
      </w:r>
      <w:r w:rsidR="000D18E8" w:rsidRPr="00520E41">
        <w:rPr>
          <w:rFonts w:cs="Segoe UI"/>
        </w:rPr>
        <w:t>the account</w:t>
      </w:r>
      <w:r w:rsidR="00314A70" w:rsidRPr="00520E41">
        <w:rPr>
          <w:rFonts w:cs="Segoe UI"/>
        </w:rPr>
        <w:t>ant</w:t>
      </w:r>
      <w:r w:rsidR="000D18E8" w:rsidRPr="00520E41">
        <w:rPr>
          <w:rFonts w:cs="Segoe UI"/>
        </w:rPr>
        <w:t xml:space="preserve"> reviews the report and records all expenditures </w:t>
      </w:r>
      <w:r w:rsidR="00314A70" w:rsidRPr="00520E41">
        <w:rPr>
          <w:rFonts w:cs="Segoe UI"/>
        </w:rPr>
        <w:t xml:space="preserve">in </w:t>
      </w:r>
      <w:r w:rsidR="000D18E8" w:rsidRPr="00520E41">
        <w:rPr>
          <w:rFonts w:cs="Segoe UI"/>
        </w:rPr>
        <w:t xml:space="preserve">the </w:t>
      </w:r>
      <w:r w:rsidR="00314A70" w:rsidRPr="00520E41">
        <w:rPr>
          <w:rFonts w:cs="Segoe UI"/>
        </w:rPr>
        <w:t>site</w:t>
      </w:r>
      <w:r w:rsidR="000D18E8" w:rsidRPr="00520E41">
        <w:rPr>
          <w:rFonts w:cs="Segoe UI"/>
        </w:rPr>
        <w:t xml:space="preserve"> report</w:t>
      </w:r>
      <w:r w:rsidR="00314A70" w:rsidRPr="00520E41">
        <w:rPr>
          <w:rFonts w:cs="Segoe UI"/>
        </w:rPr>
        <w:t xml:space="preserve">, </w:t>
      </w:r>
      <w:r w:rsidR="00314A70" w:rsidRPr="00520E41">
        <w:rPr>
          <w:rStyle w:val="apple-style-span"/>
          <w:rFonts w:cs="Segoe UI"/>
        </w:rPr>
        <w:t xml:space="preserve">the report is reviewed by the Director and the site report is sent to </w:t>
      </w:r>
      <w:r w:rsidR="00DF3467">
        <w:rPr>
          <w:rStyle w:val="apple-style-span"/>
          <w:rFonts w:cs="Segoe UI"/>
        </w:rPr>
        <w:t xml:space="preserve">the </w:t>
      </w:r>
      <w:r w:rsidR="00314A70" w:rsidRPr="00520E41">
        <w:rPr>
          <w:rStyle w:val="apple-style-span"/>
          <w:rFonts w:cs="Segoe UI"/>
        </w:rPr>
        <w:t xml:space="preserve">CGE </w:t>
      </w:r>
      <w:r w:rsidR="00314A70" w:rsidRPr="00520E41">
        <w:rPr>
          <w:rStyle w:val="apple-style-span"/>
          <w:rFonts w:cs="Segoe UI"/>
        </w:rPr>
        <w:lastRenderedPageBreak/>
        <w:t xml:space="preserve">Director in Minneapolis.  </w:t>
      </w:r>
      <w:r w:rsidR="000D18E8" w:rsidRPr="00520E41">
        <w:rPr>
          <w:rFonts w:cs="Segoe UI"/>
        </w:rPr>
        <w:t xml:space="preserve"> </w:t>
      </w:r>
      <w:r w:rsidR="006D0BB6" w:rsidRPr="00520E41">
        <w:rPr>
          <w:rFonts w:cs="Segoe UI"/>
        </w:rPr>
        <w:br/>
      </w:r>
    </w:p>
    <w:p w:rsidR="006D0BB6" w:rsidRPr="00520E41" w:rsidRDefault="006D0BB6" w:rsidP="005F2AA4">
      <w:pPr>
        <w:pStyle w:val="ListParagraph"/>
        <w:rPr>
          <w:rFonts w:cs="Segoe UI"/>
          <w:b/>
        </w:rPr>
      </w:pPr>
      <w:r w:rsidRPr="00520E41">
        <w:rPr>
          <w:rFonts w:cs="Segoe UI"/>
          <w:b/>
        </w:rPr>
        <w:t>Homestays</w:t>
      </w:r>
    </w:p>
    <w:p w:rsidR="009E6F71" w:rsidRPr="00520E41" w:rsidRDefault="006D0BB6" w:rsidP="005F2AA4">
      <w:pPr>
        <w:pStyle w:val="ListParagraph"/>
        <w:numPr>
          <w:ilvl w:val="0"/>
          <w:numId w:val="5"/>
        </w:numPr>
        <w:rPr>
          <w:rFonts w:cs="Segoe UI"/>
        </w:rPr>
      </w:pPr>
      <w:r w:rsidRPr="00520E41">
        <w:rPr>
          <w:rFonts w:cs="Segoe UI"/>
        </w:rPr>
        <w:t xml:space="preserve">The </w:t>
      </w:r>
      <w:r w:rsidR="00FB432E" w:rsidRPr="00520E41">
        <w:rPr>
          <w:rFonts w:cs="Segoe UI"/>
        </w:rPr>
        <w:t xml:space="preserve">Director </w:t>
      </w:r>
      <w:r w:rsidRPr="00520E41">
        <w:rPr>
          <w:rFonts w:cs="Segoe UI"/>
        </w:rPr>
        <w:t>develop</w:t>
      </w:r>
      <w:r w:rsidR="00FB432E" w:rsidRPr="00520E41">
        <w:rPr>
          <w:rFonts w:cs="Segoe UI"/>
        </w:rPr>
        <w:t>s</w:t>
      </w:r>
      <w:r w:rsidRPr="00520E41">
        <w:rPr>
          <w:rFonts w:cs="Segoe UI"/>
        </w:rPr>
        <w:t xml:space="preserve"> </w:t>
      </w:r>
      <w:r w:rsidR="00FB432E" w:rsidRPr="00520E41">
        <w:rPr>
          <w:rFonts w:cs="Segoe UI"/>
        </w:rPr>
        <w:t>the homestay budget</w:t>
      </w:r>
      <w:r w:rsidR="009E6F71" w:rsidRPr="00520E41">
        <w:rPr>
          <w:rFonts w:cs="Segoe UI"/>
        </w:rPr>
        <w:t xml:space="preserve">. A withdrawal form is drawn up and signed by the Director and the Study abroad Facilitator.  </w:t>
      </w:r>
    </w:p>
    <w:p w:rsidR="009E6F71" w:rsidRPr="00520E41" w:rsidRDefault="009E6F71" w:rsidP="005F2AA4">
      <w:pPr>
        <w:pStyle w:val="ListParagraph"/>
        <w:numPr>
          <w:ilvl w:val="0"/>
          <w:numId w:val="5"/>
        </w:numPr>
        <w:rPr>
          <w:rFonts w:cs="Segoe UI"/>
        </w:rPr>
      </w:pPr>
      <w:r w:rsidRPr="00520E41">
        <w:rPr>
          <w:rFonts w:cs="Segoe UI"/>
        </w:rPr>
        <w:t>Each family</w:t>
      </w:r>
      <w:r w:rsidR="00DE265C">
        <w:rPr>
          <w:rFonts w:cs="Segoe UI"/>
        </w:rPr>
        <w:t xml:space="preserve"> counts the cash received </w:t>
      </w:r>
      <w:r w:rsidR="005B0D92">
        <w:rPr>
          <w:rFonts w:cs="Segoe UI"/>
        </w:rPr>
        <w:t xml:space="preserve">in the presence of the Study Abroad Facilitator.  They sign and complete </w:t>
      </w:r>
      <w:r w:rsidR="00DF3467">
        <w:rPr>
          <w:rFonts w:cs="Segoe UI"/>
        </w:rPr>
        <w:t xml:space="preserve">a </w:t>
      </w:r>
      <w:r w:rsidRPr="00520E41">
        <w:rPr>
          <w:rFonts w:cs="Segoe UI"/>
        </w:rPr>
        <w:t>form that states the amount o</w:t>
      </w:r>
      <w:r w:rsidR="00DF3467">
        <w:rPr>
          <w:rFonts w:cs="Segoe UI"/>
        </w:rPr>
        <w:t>f money the family received and the dates of the stay</w:t>
      </w:r>
      <w:r w:rsidRPr="00520E41">
        <w:rPr>
          <w:rFonts w:cs="Segoe UI"/>
        </w:rPr>
        <w:t xml:space="preserve">. </w:t>
      </w:r>
    </w:p>
    <w:p w:rsidR="00DF4B6B" w:rsidRPr="00520E41" w:rsidRDefault="00DF3467" w:rsidP="005F2AA4">
      <w:pPr>
        <w:pStyle w:val="ListParagraph"/>
        <w:numPr>
          <w:ilvl w:val="0"/>
          <w:numId w:val="5"/>
        </w:numPr>
        <w:rPr>
          <w:rFonts w:cs="Segoe UI"/>
        </w:rPr>
      </w:pPr>
      <w:r>
        <w:rPr>
          <w:rFonts w:cs="Segoe UI"/>
        </w:rPr>
        <w:t>The</w:t>
      </w:r>
      <w:r w:rsidR="00FB432E" w:rsidRPr="00520E41">
        <w:rPr>
          <w:rFonts w:cs="Segoe UI"/>
        </w:rPr>
        <w:t xml:space="preserve"> Study A</w:t>
      </w:r>
      <w:r w:rsidR="009E6F71" w:rsidRPr="00520E41">
        <w:rPr>
          <w:rFonts w:cs="Segoe UI"/>
        </w:rPr>
        <w:t>broad Facilitator pays the fa</w:t>
      </w:r>
      <w:r w:rsidR="00DF4B6B" w:rsidRPr="00520E41">
        <w:rPr>
          <w:rFonts w:cs="Segoe UI"/>
        </w:rPr>
        <w:t xml:space="preserve">milies, </w:t>
      </w:r>
      <w:r w:rsidR="009E6F71" w:rsidRPr="00520E41">
        <w:rPr>
          <w:rFonts w:cs="Segoe UI"/>
        </w:rPr>
        <w:t>collect</w:t>
      </w:r>
      <w:r w:rsidR="00DF4B6B" w:rsidRPr="00520E41">
        <w:rPr>
          <w:rFonts w:cs="Segoe UI"/>
        </w:rPr>
        <w:t>s</w:t>
      </w:r>
      <w:r w:rsidR="009E6F71" w:rsidRPr="00520E41">
        <w:rPr>
          <w:rFonts w:cs="Segoe UI"/>
        </w:rPr>
        <w:t xml:space="preserve"> the </w:t>
      </w:r>
      <w:r w:rsidR="00DF4B6B" w:rsidRPr="00520E41">
        <w:rPr>
          <w:rFonts w:cs="Segoe UI"/>
        </w:rPr>
        <w:t xml:space="preserve">signed </w:t>
      </w:r>
      <w:r w:rsidR="009E6F71" w:rsidRPr="00520E41">
        <w:rPr>
          <w:rFonts w:cs="Segoe UI"/>
        </w:rPr>
        <w:t>forms</w:t>
      </w:r>
      <w:r>
        <w:rPr>
          <w:rFonts w:cs="Segoe UI"/>
        </w:rPr>
        <w:t>,</w:t>
      </w:r>
      <w:r w:rsidR="009E6F71" w:rsidRPr="00520E41">
        <w:rPr>
          <w:rFonts w:cs="Segoe UI"/>
        </w:rPr>
        <w:t xml:space="preserve"> </w:t>
      </w:r>
      <w:r>
        <w:rPr>
          <w:rFonts w:cs="Segoe UI"/>
        </w:rPr>
        <w:t>and attaches the forms</w:t>
      </w:r>
      <w:r w:rsidR="00DF4B6B" w:rsidRPr="00520E41">
        <w:rPr>
          <w:rFonts w:cs="Segoe UI"/>
        </w:rPr>
        <w:t xml:space="preserve"> to the </w:t>
      </w:r>
      <w:r w:rsidR="009E6F71" w:rsidRPr="00520E41">
        <w:rPr>
          <w:rFonts w:cs="Segoe UI"/>
        </w:rPr>
        <w:t>withdrawal form</w:t>
      </w:r>
      <w:r>
        <w:rPr>
          <w:rFonts w:cs="Segoe UI"/>
        </w:rPr>
        <w:t>.</w:t>
      </w:r>
      <w:r w:rsidR="009E6F71" w:rsidRPr="00520E41">
        <w:rPr>
          <w:rFonts w:cs="Segoe UI"/>
        </w:rPr>
        <w:t xml:space="preserve"> </w:t>
      </w:r>
    </w:p>
    <w:p w:rsidR="006D0BB6" w:rsidRDefault="00DF4B6B" w:rsidP="005F2AA4">
      <w:pPr>
        <w:pStyle w:val="ListParagraph"/>
        <w:numPr>
          <w:ilvl w:val="0"/>
          <w:numId w:val="5"/>
        </w:numPr>
        <w:rPr>
          <w:rFonts w:cs="Segoe UI"/>
        </w:rPr>
      </w:pPr>
      <w:r w:rsidRPr="00520E41">
        <w:rPr>
          <w:rFonts w:cs="Segoe UI"/>
        </w:rPr>
        <w:t>The withdrawal form</w:t>
      </w:r>
      <w:r w:rsidR="00DF3467">
        <w:rPr>
          <w:rFonts w:cs="Segoe UI"/>
        </w:rPr>
        <w:t xml:space="preserve">, along with </w:t>
      </w:r>
      <w:r w:rsidRPr="00520E41">
        <w:rPr>
          <w:rFonts w:cs="Segoe UI"/>
        </w:rPr>
        <w:t>signed receipts from families</w:t>
      </w:r>
      <w:r w:rsidR="00DF3467">
        <w:rPr>
          <w:rFonts w:cs="Segoe UI"/>
        </w:rPr>
        <w:t>,</w:t>
      </w:r>
      <w:r w:rsidRPr="00520E41">
        <w:rPr>
          <w:rFonts w:cs="Segoe UI"/>
        </w:rPr>
        <w:t xml:space="preserve"> are s</w:t>
      </w:r>
      <w:r w:rsidR="009E6F71" w:rsidRPr="00520E41">
        <w:rPr>
          <w:rFonts w:cs="Segoe UI"/>
        </w:rPr>
        <w:t>ubmitted to the accountant</w:t>
      </w:r>
      <w:r w:rsidRPr="00520E41">
        <w:rPr>
          <w:rFonts w:cs="Segoe UI"/>
        </w:rPr>
        <w:t xml:space="preserve"> and reviewed by </w:t>
      </w:r>
      <w:r w:rsidR="00DF3467">
        <w:rPr>
          <w:rFonts w:cs="Segoe UI"/>
        </w:rPr>
        <w:t xml:space="preserve">the </w:t>
      </w:r>
      <w:r w:rsidRPr="00520E41">
        <w:rPr>
          <w:rFonts w:cs="Segoe UI"/>
        </w:rPr>
        <w:t xml:space="preserve">Director during </w:t>
      </w:r>
      <w:r w:rsidR="00DF3467">
        <w:rPr>
          <w:rFonts w:cs="Segoe UI"/>
        </w:rPr>
        <w:t xml:space="preserve">the </w:t>
      </w:r>
      <w:r w:rsidRPr="00520E41">
        <w:rPr>
          <w:rFonts w:cs="Segoe UI"/>
        </w:rPr>
        <w:t>monthly financial reporting</w:t>
      </w:r>
      <w:r w:rsidR="009E6F71" w:rsidRPr="00520E41">
        <w:rPr>
          <w:rFonts w:cs="Segoe UI"/>
        </w:rPr>
        <w:t xml:space="preserve"> </w:t>
      </w:r>
      <w:r w:rsidR="00DF3467">
        <w:rPr>
          <w:rFonts w:cs="Segoe UI"/>
        </w:rPr>
        <w:t>process.</w:t>
      </w:r>
    </w:p>
    <w:p w:rsidR="00E418F7" w:rsidRDefault="00E418F7" w:rsidP="00E418F7">
      <w:pPr>
        <w:pStyle w:val="ListParagraph"/>
        <w:rPr>
          <w:rFonts w:cs="Segoe UI"/>
          <w:b/>
        </w:rPr>
      </w:pPr>
    </w:p>
    <w:p w:rsidR="00E418F7" w:rsidRPr="00520E41" w:rsidRDefault="00E418F7" w:rsidP="00E418F7">
      <w:pPr>
        <w:pStyle w:val="ListParagraph"/>
        <w:rPr>
          <w:rFonts w:cs="Segoe UI"/>
          <w:b/>
        </w:rPr>
      </w:pPr>
      <w:r w:rsidRPr="00520E41">
        <w:rPr>
          <w:rFonts w:cs="Segoe UI"/>
          <w:b/>
        </w:rPr>
        <w:t xml:space="preserve">Monthly Report: </w:t>
      </w:r>
    </w:p>
    <w:p w:rsidR="00E418F7" w:rsidRPr="00520E41" w:rsidRDefault="00E418F7" w:rsidP="00E418F7">
      <w:pPr>
        <w:pStyle w:val="ListParagraph"/>
        <w:numPr>
          <w:ilvl w:val="0"/>
          <w:numId w:val="3"/>
        </w:numPr>
        <w:rPr>
          <w:rFonts w:cs="Segoe UI"/>
        </w:rPr>
      </w:pPr>
      <w:r w:rsidRPr="00520E41">
        <w:rPr>
          <w:rFonts w:cs="Segoe UI"/>
        </w:rPr>
        <w:t xml:space="preserve">Weekly review of all expenditures is conducted by the accountant. The accountant organizes all expenditures by numbers of the withdrawal slips. </w:t>
      </w:r>
      <w:r>
        <w:rPr>
          <w:rFonts w:cs="Segoe UI"/>
        </w:rPr>
        <w:t>A</w:t>
      </w:r>
      <w:r w:rsidRPr="00520E41">
        <w:rPr>
          <w:rFonts w:cs="Segoe UI"/>
        </w:rPr>
        <w:t>ll withdrawal slips have a carbon copy</w:t>
      </w:r>
      <w:r>
        <w:rPr>
          <w:rFonts w:cs="Segoe UI"/>
        </w:rPr>
        <w:t>, so</w:t>
      </w:r>
      <w:r w:rsidRPr="00520E41">
        <w:rPr>
          <w:rFonts w:cs="Segoe UI"/>
        </w:rPr>
        <w:t xml:space="preserve"> every withdrawal </w:t>
      </w:r>
      <w:r>
        <w:rPr>
          <w:rFonts w:cs="Segoe UI"/>
        </w:rPr>
        <w:t>can be accounted for during the month</w:t>
      </w:r>
      <w:r w:rsidRPr="00520E41">
        <w:rPr>
          <w:rFonts w:cs="Segoe UI"/>
        </w:rPr>
        <w:t>. At the end of the month</w:t>
      </w:r>
      <w:r>
        <w:rPr>
          <w:rFonts w:cs="Segoe UI"/>
        </w:rPr>
        <w:t>,</w:t>
      </w:r>
      <w:r w:rsidRPr="00520E41">
        <w:rPr>
          <w:rFonts w:cs="Segoe UI"/>
        </w:rPr>
        <w:t xml:space="preserve"> the accountant completes the report</w:t>
      </w:r>
      <w:r>
        <w:rPr>
          <w:rFonts w:cs="Segoe UI"/>
        </w:rPr>
        <w:t xml:space="preserve"> and gives to the Director to review</w:t>
      </w:r>
      <w:r w:rsidRPr="00520E41">
        <w:rPr>
          <w:rFonts w:cs="Segoe UI"/>
        </w:rPr>
        <w:t>. The Direct</w:t>
      </w:r>
      <w:r>
        <w:rPr>
          <w:rFonts w:cs="Segoe UI"/>
        </w:rPr>
        <w:t>or reviews the report with the a</w:t>
      </w:r>
      <w:r w:rsidRPr="00520E41">
        <w:rPr>
          <w:rFonts w:cs="Segoe UI"/>
        </w:rPr>
        <w:t xml:space="preserve">ccountant to make sure that expenses are recorded in the appropriate budget line. Once the report has been reviewed, </w:t>
      </w:r>
      <w:r>
        <w:rPr>
          <w:rFonts w:cs="Segoe UI"/>
        </w:rPr>
        <w:t xml:space="preserve">the </w:t>
      </w:r>
      <w:r w:rsidRPr="00520E41">
        <w:rPr>
          <w:rFonts w:cs="Segoe UI"/>
        </w:rPr>
        <w:t>original copies of</w:t>
      </w:r>
      <w:r>
        <w:rPr>
          <w:rFonts w:cs="Segoe UI"/>
        </w:rPr>
        <w:t xml:space="preserve"> the</w:t>
      </w:r>
      <w:r w:rsidRPr="00520E41">
        <w:rPr>
          <w:rFonts w:cs="Segoe UI"/>
        </w:rPr>
        <w:t xml:space="preserve"> bank statement</w:t>
      </w:r>
      <w:r>
        <w:rPr>
          <w:rFonts w:cs="Segoe UI"/>
        </w:rPr>
        <w:t xml:space="preserve"> and the petty cash documentation are </w:t>
      </w:r>
      <w:r w:rsidRPr="00520E41">
        <w:rPr>
          <w:rFonts w:cs="Segoe UI"/>
        </w:rPr>
        <w:t xml:space="preserve">scanned and sent to </w:t>
      </w:r>
      <w:r>
        <w:rPr>
          <w:rFonts w:cs="Segoe UI"/>
        </w:rPr>
        <w:t xml:space="preserve">the </w:t>
      </w:r>
      <w:r w:rsidRPr="00520E41">
        <w:rPr>
          <w:rFonts w:cs="Segoe UI"/>
        </w:rPr>
        <w:t>CGE Director</w:t>
      </w:r>
      <w:r>
        <w:rPr>
          <w:rFonts w:cs="Segoe UI"/>
        </w:rPr>
        <w:t>.</w:t>
      </w:r>
      <w:r w:rsidRPr="00520E41">
        <w:rPr>
          <w:rFonts w:cs="Segoe UI"/>
        </w:rPr>
        <w:t xml:space="preserve">  </w:t>
      </w:r>
    </w:p>
    <w:p w:rsidR="00E418F7" w:rsidRPr="00E418F7" w:rsidRDefault="00E418F7" w:rsidP="00E418F7">
      <w:pPr>
        <w:rPr>
          <w:rFonts w:cs="Segoe UI"/>
        </w:rPr>
      </w:pPr>
    </w:p>
    <w:sectPr w:rsidR="00E418F7" w:rsidRPr="00E418F7" w:rsidSect="00315F60">
      <w:footerReference w:type="default" r:id="rId8"/>
      <w:pgSz w:w="11906" w:h="16838"/>
      <w:pgMar w:top="993" w:right="1440" w:bottom="993" w:left="1134" w:header="708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65C" w:rsidRDefault="00DE265C" w:rsidP="00520E41">
      <w:pPr>
        <w:spacing w:after="0" w:line="240" w:lineRule="auto"/>
      </w:pPr>
      <w:r>
        <w:separator/>
      </w:r>
    </w:p>
  </w:endnote>
  <w:endnote w:type="continuationSeparator" w:id="0">
    <w:p w:rsidR="00DE265C" w:rsidRDefault="00DE265C" w:rsidP="00520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65C" w:rsidRDefault="00DE265C" w:rsidP="00315F60">
    <w:pPr>
      <w:pStyle w:val="Footer"/>
      <w:jc w:val="center"/>
    </w:pPr>
    <w:r>
      <w:t>Reviewed and Updated: 05/30/2013</w:t>
    </w:r>
  </w:p>
  <w:p w:rsidR="00DE265C" w:rsidRDefault="00DE265C">
    <w:pPr>
      <w:pStyle w:val="Footer"/>
      <w:jc w:val="right"/>
    </w:pPr>
    <w:r>
      <w:t xml:space="preserve">Page: </w:t>
    </w:r>
    <w:sdt>
      <w:sdtPr>
        <w:id w:val="-170092020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4E3FE9">
          <w:fldChar w:fldCharType="begin"/>
        </w:r>
        <w:r w:rsidR="004E3FE9">
          <w:instrText xml:space="preserve"> PAGE   \* MERGEFORMAT </w:instrText>
        </w:r>
        <w:r w:rsidR="004E3FE9">
          <w:fldChar w:fldCharType="separate"/>
        </w:r>
        <w:r w:rsidR="004E3FE9">
          <w:rPr>
            <w:noProof/>
          </w:rPr>
          <w:t>1</w:t>
        </w:r>
        <w:r w:rsidR="004E3FE9">
          <w:rPr>
            <w:noProof/>
          </w:rPr>
          <w:fldChar w:fldCharType="end"/>
        </w:r>
      </w:sdtContent>
    </w:sdt>
  </w:p>
  <w:p w:rsidR="00DE265C" w:rsidRDefault="00DE265C" w:rsidP="00520E4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65C" w:rsidRDefault="00DE265C" w:rsidP="00520E41">
      <w:pPr>
        <w:spacing w:after="0" w:line="240" w:lineRule="auto"/>
      </w:pPr>
      <w:r>
        <w:separator/>
      </w:r>
    </w:p>
  </w:footnote>
  <w:footnote w:type="continuationSeparator" w:id="0">
    <w:p w:rsidR="00DE265C" w:rsidRDefault="00DE265C" w:rsidP="00520E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82326"/>
    <w:multiLevelType w:val="hybridMultilevel"/>
    <w:tmpl w:val="E3D4BCA0"/>
    <w:lvl w:ilvl="0" w:tplc="1C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86C97"/>
    <w:multiLevelType w:val="hybridMultilevel"/>
    <w:tmpl w:val="E3D4BCA0"/>
    <w:lvl w:ilvl="0" w:tplc="1C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D427A"/>
    <w:multiLevelType w:val="hybridMultilevel"/>
    <w:tmpl w:val="E3D4BCA0"/>
    <w:lvl w:ilvl="0" w:tplc="1C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121105"/>
    <w:multiLevelType w:val="hybridMultilevel"/>
    <w:tmpl w:val="DD4A0682"/>
    <w:lvl w:ilvl="0" w:tplc="1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AD37F6"/>
    <w:multiLevelType w:val="hybridMultilevel"/>
    <w:tmpl w:val="E3D4BCA0"/>
    <w:lvl w:ilvl="0" w:tplc="1C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66B7"/>
    <w:rsid w:val="000566B7"/>
    <w:rsid w:val="000A0B7A"/>
    <w:rsid w:val="000C0AF6"/>
    <w:rsid w:val="000D18E8"/>
    <w:rsid w:val="000E0B69"/>
    <w:rsid w:val="001161B7"/>
    <w:rsid w:val="001D6542"/>
    <w:rsid w:val="002159ED"/>
    <w:rsid w:val="00261A47"/>
    <w:rsid w:val="0029550A"/>
    <w:rsid w:val="002A3A74"/>
    <w:rsid w:val="002F6047"/>
    <w:rsid w:val="00314A70"/>
    <w:rsid w:val="00315F60"/>
    <w:rsid w:val="00323938"/>
    <w:rsid w:val="00366283"/>
    <w:rsid w:val="003C01D6"/>
    <w:rsid w:val="003C4341"/>
    <w:rsid w:val="003C5AE4"/>
    <w:rsid w:val="003D56F8"/>
    <w:rsid w:val="00473223"/>
    <w:rsid w:val="004B709F"/>
    <w:rsid w:val="004E3FE9"/>
    <w:rsid w:val="004E4030"/>
    <w:rsid w:val="005144C7"/>
    <w:rsid w:val="00520E41"/>
    <w:rsid w:val="005303EB"/>
    <w:rsid w:val="0058505A"/>
    <w:rsid w:val="005963B1"/>
    <w:rsid w:val="005B0150"/>
    <w:rsid w:val="005B0D92"/>
    <w:rsid w:val="005D09F1"/>
    <w:rsid w:val="005E70C5"/>
    <w:rsid w:val="005F2AA4"/>
    <w:rsid w:val="006347CF"/>
    <w:rsid w:val="006B24A8"/>
    <w:rsid w:val="006D0BB6"/>
    <w:rsid w:val="0070425E"/>
    <w:rsid w:val="00771B2C"/>
    <w:rsid w:val="007F7405"/>
    <w:rsid w:val="008946F0"/>
    <w:rsid w:val="00895C65"/>
    <w:rsid w:val="00956D95"/>
    <w:rsid w:val="009A61CB"/>
    <w:rsid w:val="009E6F71"/>
    <w:rsid w:val="009F369C"/>
    <w:rsid w:val="00A726D6"/>
    <w:rsid w:val="00A90D75"/>
    <w:rsid w:val="00AA7D5C"/>
    <w:rsid w:val="00AB6A4D"/>
    <w:rsid w:val="00AB788C"/>
    <w:rsid w:val="00AD5223"/>
    <w:rsid w:val="00B02BF0"/>
    <w:rsid w:val="00B4530E"/>
    <w:rsid w:val="00B7201E"/>
    <w:rsid w:val="00B96823"/>
    <w:rsid w:val="00BE7EFB"/>
    <w:rsid w:val="00C71E36"/>
    <w:rsid w:val="00D6023E"/>
    <w:rsid w:val="00D833E6"/>
    <w:rsid w:val="00DE265C"/>
    <w:rsid w:val="00DF3467"/>
    <w:rsid w:val="00DF4B6B"/>
    <w:rsid w:val="00E418F7"/>
    <w:rsid w:val="00E605D4"/>
    <w:rsid w:val="00F3517F"/>
    <w:rsid w:val="00FB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6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66B7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314A70"/>
  </w:style>
  <w:style w:type="paragraph" w:styleId="Header">
    <w:name w:val="header"/>
    <w:basedOn w:val="Normal"/>
    <w:link w:val="HeaderChar"/>
    <w:uiPriority w:val="99"/>
    <w:unhideWhenUsed/>
    <w:rsid w:val="00520E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E41"/>
  </w:style>
  <w:style w:type="paragraph" w:styleId="Footer">
    <w:name w:val="footer"/>
    <w:basedOn w:val="Normal"/>
    <w:link w:val="FooterChar"/>
    <w:uiPriority w:val="99"/>
    <w:unhideWhenUsed/>
    <w:rsid w:val="00520E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E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594</Words>
  <Characters>3392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Augsburg College</Company>
  <LinksUpToDate>false</LinksUpToDate>
  <CharactersWithSpaces>3979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romanus</dc:creator>
  <cp:lastModifiedBy>admin</cp:lastModifiedBy>
  <cp:revision>2</cp:revision>
  <dcterms:created xsi:type="dcterms:W3CDTF">2013-05-30T13:31:00Z</dcterms:created>
  <dcterms:modified xsi:type="dcterms:W3CDTF">2013-05-30T13:31:00Z</dcterms:modified>
</cp:coreProperties>
</file>